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163195</wp:posOffset>
            </wp:positionV>
            <wp:extent cx="742950" cy="1160780"/>
            <wp:effectExtent l="0" t="0" r="0" b="1270"/>
            <wp:wrapNone/>
            <wp:docPr id="24" name="Picture 24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80645</wp:posOffset>
            </wp:positionV>
            <wp:extent cx="742950" cy="1038225"/>
            <wp:effectExtent l="0" t="0" r="0" b="9525"/>
            <wp:wrapNone/>
            <wp:docPr id="23" name="Picture 23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pt-BR"/>
        </w:rPr>
        <w:t xml:space="preserve">P R I M </w:t>
      </w:r>
      <w:r>
        <w:rPr>
          <w:rFonts w:ascii="Times New Roman" w:hAnsi="Times New Roman"/>
          <w:b/>
          <w:sz w:val="28"/>
          <w:szCs w:val="28"/>
        </w:rPr>
        <w:t>A R I 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>Comuna Grădiştea, Judeţul Valcea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fr-FR"/>
        </w:rPr>
        <w:t>Tel:0250/867072 ; Tel/ Fax : 0250/867009</w:t>
      </w:r>
    </w:p>
    <w:p>
      <w:pPr>
        <w:pStyle w:val="24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fr-FR"/>
        </w:rPr>
        <w:t xml:space="preserve">e-mail: </w:t>
      </w:r>
      <w:r>
        <w:rPr>
          <w:rFonts w:ascii="Times New Roman" w:hAnsi="Times New Roman"/>
          <w:b/>
          <w:i/>
          <w:color w:val="000000"/>
          <w:sz w:val="28"/>
          <w:szCs w:val="28"/>
          <w:lang w:val="fr-FR"/>
        </w:rPr>
        <w:t>gradistea@vl.e-adm.ro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>Nr: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8009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/1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4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.1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2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.2021</w:t>
      </w: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RAPORT  DE APROBARE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cu privire la: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rectificarea bugetului local pe anul 2021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În conformitate cu: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- prevederile art. 19 şi art. 20 di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n Legea nr. 273/2006, privind finanţele publice locale, cu modificările şi completările ulterioare;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- prevederile Legii nr.15/2021 privind legea bugetului de sat pe anul 2021;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 prevederile art.129 alin.2, litera ,,b”, si alin.4, litera „a”, din O.U.G. nr. 57/2019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privind Codul administrativ</w:t>
      </w:r>
      <w:r>
        <w:rPr>
          <w:rFonts w:ascii="Times New Roman" w:hAnsi="Times New Roman" w:eastAsia="Times New Roman" w:cs="Times New Roman"/>
          <w:sz w:val="28"/>
          <w:szCs w:val="28"/>
        </w:rPr>
        <w:t>, cu modificările şi completările ulterioare.</w:t>
      </w: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        </w:t>
      </w: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  </w:t>
      </w: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fr-FR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o-RO"/>
        </w:rPr>
        <w:t>Se impune r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fr-FR"/>
        </w:rPr>
        <w:t>ectificarea bugetului local pe anul 2021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 xml:space="preserve"> - creare linie bugetara pentru restituirea imprumutului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o-RO"/>
        </w:rPr>
        <w:t xml:space="preserve">sumei de 24.217,73 lei cu titlu de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o-RO" w:eastAsia="ro-RO"/>
        </w:rPr>
        <w:t>împrumut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o-RO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o-RO" w:eastAsia="ro-RO"/>
        </w:rPr>
        <w:t xml:space="preserve">acordat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  <w:t>Serviciului Public de Alimentare cu Apă și Canalizare Grădiștea, judeţul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  <w:t>Vâlcea.</w:t>
      </w: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Faţă de cele de mai sus, apreciez ca au fost parcurse etapele prealabile prevazute de lege.</w:t>
      </w: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PRIMAR</w:t>
      </w:r>
      <w:r>
        <w:rPr>
          <w:rFonts w:hint="default" w:ascii="Times New Roman" w:hAnsi="Times New Roman" w:eastAsia="Times New Roman" w:cs="Times New Roman"/>
          <w:sz w:val="28"/>
          <w:szCs w:val="28"/>
          <w:lang w:val="ro-RO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</w:rPr>
        <w:t>BOIANGIU ILIE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/>
    <w:p/>
    <w:p/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A50C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55A50C3"/>
    <w:rsid w:val="5CB4246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2021-12-27T09:15:00Z</dcterms:created>
  <dc:creator>Liv</dc:creator>
  <cp:lastModifiedBy>Liv</cp:lastModifiedBy>
  <dcterms:modified xsi:type="dcterms:W3CDTF">2021-12-27T09:15:44Z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B078ED5ECF5A4BE59A89430B4456BB65</vt:lpwstr>
  </property>
</Properties>
</file>